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C7F" w:rsidRPr="00664C7F" w:rsidRDefault="00664C7F" w:rsidP="00664C7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64C7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НОВОЕ В ПРАВИЛАХ СНТ ПО ПОЖАРАМ</w:t>
      </w:r>
    </w:p>
    <w:p w:rsidR="00664C7F" w:rsidRPr="00664C7F" w:rsidRDefault="00664C7F" w:rsidP="00664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C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Новое в правилах СНТ по пожарам.</w:t>
      </w:r>
    </w:p>
    <w:p w:rsidR="00664C7F" w:rsidRPr="00664C7F" w:rsidRDefault="00664C7F" w:rsidP="00664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Очередные изменения в законах, влекущие для </w:t>
      </w:r>
      <w:proofErr w:type="spellStart"/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"https://zen.yandex.ru/t/%D1%81%D0%BD%D1%82" </w:instrText>
      </w:r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664C7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снт</w:t>
      </w:r>
      <w:proofErr w:type="spellEnd"/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новые обязанности.</w:t>
      </w:r>
    </w:p>
    <w:p w:rsidR="00664C7F" w:rsidRPr="00664C7F" w:rsidRDefault="00664C7F" w:rsidP="00664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2021 вступают в силу Новые Правила противопожарного режима в РФ (утв. Постановлением Правительства РФ N1479 от 16.09.2020)</w:t>
      </w:r>
    </w:p>
    <w:p w:rsidR="00664C7F" w:rsidRPr="00664C7F" w:rsidRDefault="00664C7F" w:rsidP="00664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Определённые СНТ будут включены в Перечень территорий, подверженных угрозе лесных пожаров.</w:t>
      </w:r>
    </w:p>
    <w:p w:rsidR="00664C7F" w:rsidRPr="00664C7F" w:rsidRDefault="00664C7F" w:rsidP="00664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перечень ЕЖЕГОДНО будет </w:t>
      </w:r>
      <w:proofErr w:type="gramStart"/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утверждается</w:t>
      </w:r>
      <w:proofErr w:type="gramEnd"/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нормативным актом субъекта РФ в зависимости от климатических условий и схода снега.</w:t>
      </w:r>
    </w:p>
    <w:p w:rsidR="00664C7F" w:rsidRPr="00664C7F" w:rsidRDefault="00664C7F" w:rsidP="00664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Основания для включения в Перечень </w:t>
      </w:r>
      <w:proofErr w:type="gramStart"/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 считается</w:t>
      </w:r>
      <w:proofErr w:type="gramEnd"/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СНТ,</w:t>
      </w:r>
      <w:r w:rsidR="00271F75" w:rsidRPr="00271F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подверженное угрозе лесных пожаров в случае непосредственного примыкания к хвойному (смешанному) лесному участку, либо наличия на его землях (территории) хвойного (смешанного) леса.</w:t>
      </w:r>
    </w:p>
    <w:p w:rsidR="00664C7F" w:rsidRPr="00271F75" w:rsidRDefault="00664C7F" w:rsidP="00664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27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Что значит «Непосредственно примыкает</w:t>
      </w:r>
      <w:proofErr w:type="gramStart"/>
      <w:r w:rsidRPr="0027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 ?</w:t>
      </w:r>
      <w:proofErr w:type="gramEnd"/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(п.416) если расстояние от границы территории СНТ до крайних деревьев меньше, чем 100 метров (если есть дома более 2х этажей), </w:t>
      </w:r>
      <w:r w:rsidRPr="00271F7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меньше 50 м — если дома 2 этажа и ниже.</w:t>
      </w:r>
    </w:p>
    <w:p w:rsidR="00664C7F" w:rsidRPr="00271F75" w:rsidRDefault="00664C7F" w:rsidP="00664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271F7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Вводится понятие «Паспорт территории садоводства, подверженной угрозе лесных пожаров»,</w:t>
      </w:r>
      <w:r w:rsidR="00271F75" w:rsidRPr="00271F7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271F7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который разрабатывается и утверждается Председателем СНТ (п.76)</w:t>
      </w:r>
    </w:p>
    <w:p w:rsidR="00664C7F" w:rsidRPr="00664C7F" w:rsidRDefault="00664C7F" w:rsidP="00664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Оформляется в течение 15 дней, после утв. Перечня в регионе (то есть только для тех СНТ, кто </w:t>
      </w:r>
      <w:bookmarkStart w:id="0" w:name="_GoBack"/>
      <w:bookmarkEnd w:id="0"/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Перечень попал), в 3х экз.</w:t>
      </w:r>
    </w:p>
    <w:p w:rsidR="00664C7F" w:rsidRPr="00664C7F" w:rsidRDefault="00664C7F" w:rsidP="00664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Даётся 3 дня, чтобы после утверждения паспорта сдать его в Комиссию по делам ГО и </w:t>
      </w:r>
      <w:proofErr w:type="gramStart"/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>ЧС  +</w:t>
      </w:r>
      <w:proofErr w:type="gramEnd"/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одному экземпляру хранить у себя и в местной администрации.</w:t>
      </w:r>
    </w:p>
    <w:p w:rsidR="00664C7F" w:rsidRPr="00664C7F" w:rsidRDefault="00664C7F" w:rsidP="00664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 НЕ НАДО ДЕЛАТЬ ПАСПОРТ:</w:t>
      </w:r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далеко от леса, нет леса на территории, не включены в ежегодный Перечень субъекта РФ.</w:t>
      </w:r>
      <w:r w:rsidRPr="00664C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случае нахождения территории садоводства или огородничества на территории населенного пункта, подверженного угрозе лесных пожаров, в соответствии с адм.-терр. делением паспорт составляется только на населенный пункт (то есть это обязанность местной администрации, а не СНТ).</w:t>
      </w:r>
    </w:p>
    <w:p w:rsidR="00664C7F" w:rsidRPr="00664C7F" w:rsidRDefault="00664C7F" w:rsidP="00664C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C7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06110" cy="5706110"/>
            <wp:effectExtent l="0" t="0" r="8890" b="8890"/>
            <wp:docPr id="1" name="Рисунок 1" descr="http://sntvinogradovo.ru/wp-content/uploads/2020/10/рисунок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ntvinogradovo.ru/wp-content/uploads/2020/10/рисунок-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570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086" w:rsidRDefault="00525086"/>
    <w:sectPr w:rsidR="00525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C7F"/>
    <w:rsid w:val="00271F75"/>
    <w:rsid w:val="00525086"/>
    <w:rsid w:val="0066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52BFD"/>
  <w15:chartTrackingRefBased/>
  <w15:docId w15:val="{DAF5819D-27C9-4841-BB5E-7B6821D9A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64C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4C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64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4C7F"/>
    <w:rPr>
      <w:b/>
      <w:bCs/>
    </w:rPr>
  </w:style>
  <w:style w:type="character" w:styleId="a5">
    <w:name w:val="Hyperlink"/>
    <w:basedOn w:val="a0"/>
    <w:uiPriority w:val="99"/>
    <w:semiHidden/>
    <w:unhideWhenUsed/>
    <w:rsid w:val="00664C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52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космос</dc:creator>
  <cp:keywords/>
  <dc:description/>
  <cp:lastModifiedBy>космос</cp:lastModifiedBy>
  <cp:revision>2</cp:revision>
  <dcterms:created xsi:type="dcterms:W3CDTF">2020-12-23T08:00:00Z</dcterms:created>
  <dcterms:modified xsi:type="dcterms:W3CDTF">2020-12-24T06:23:00Z</dcterms:modified>
</cp:coreProperties>
</file>